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ＭＳ 明朝" w:eastAsia="ＭＳ ゴシック" w:hAnsi="Times New Roman" w:cs="ＭＳ ゴシック" w:hint="eastAsia"/>
          <w:color w:val="000000"/>
          <w:kern w:val="0"/>
          <w:sz w:val="23"/>
          <w:szCs w:val="23"/>
        </w:rPr>
        <w:t>評価基準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食べる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咀嚼機能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機能的因子による歯列・咬合の異常がある（３歳以降に評価）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下顎前突　上顎前突　開咬　叢生　正中離開　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交叉咬合　１歯でも逆被蓋　過蓋咬合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咬合性外傷（著しい動揺、歯肉退縮）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咀嚼に影響するう蝕がある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（１歳半以降に評価）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歯冠崩壊歯　喪失歯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強く咬みしめられない（３歳以降に評価）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咬筋に盛り上がりがない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咀嚼時間（３歳以降に評価）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長すぎる（１分以上）、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短すぎる（５秒未満）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偏咀嚼がある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（３歳以降に評価）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嚥下機能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舌の突出（乳児嚥下の残存）がみられる（離乳完了後、１歳半以降に評価）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①上下顎歯列間に舌が介在している。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②上下前歯舌面に舌を圧接させて嚥下する。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③歯列の側方に舌を突出させて嚥下する所見がある。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話す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構音機能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構音の障害がある（５歳以降に評価）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カ・サ・タ・ナ・ラ行に音の置換、省略、歪み等がある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口唇の閉鎖不全がある（３歳以降に評価）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安静時に口唇閉鎖を認めない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口腔習癖がある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吸指癖、舌突出癖、弄舌癖、咬唇癖、吸唇癖など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舌小帯に異常がある（分葉舌が見られる）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舌の運動制限（舌尖が歯列外に出ない）　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栄養（体格）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やせ、または肥満である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カウプ指数・ローレル指数で評価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その他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習慣性口呼吸がある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口蓋扁桃等に肥大がある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睡眠時のいびきがある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上記以外の問題点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・乳児期においては、先天性歯による舌下部の潰瘍（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>Riga-</w:t>
      </w:r>
      <w:proofErr w:type="spellStart"/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>Fede</w:t>
      </w:r>
      <w:proofErr w:type="spellEnd"/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病）などがみられる。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・以下のような誤嚥を疑う所見がある場合など。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嚥下時に鼻腔に食物・水分の漏れがみられる（鼻咽腔閉鎖不全）。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嚥下前後、嚥下時のムセがある。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・保護者への問診から、なかなか飲み込まない、口の中の食物を吸う、</w:t>
      </w:r>
    </w:p>
    <w:p w:rsidR="00174DBE" w:rsidRPr="00174DBE" w:rsidRDefault="00174DBE" w:rsidP="00174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遊びながら食べる、飲料で流し込んで飲み込む、食べこぼしが多いなど。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CB751C" w:rsidRPr="00174DBE" w:rsidRDefault="00174DBE" w:rsidP="003274F8">
      <w:pPr>
        <w:overflowPunct w:val="0"/>
        <w:textAlignment w:val="baseline"/>
      </w:pPr>
      <w:r w:rsidRPr="00174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・話し方に問題がある（話がゆっくり過ぎる、早口すぎる）など。</w:t>
      </w:r>
      <w:r w:rsidRPr="00174D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sectPr w:rsidR="00CB751C" w:rsidRPr="00174DBE" w:rsidSect="00174DBE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27" w:rsidRDefault="00F55727" w:rsidP="00BC7074">
      <w:r>
        <w:separator/>
      </w:r>
    </w:p>
  </w:endnote>
  <w:endnote w:type="continuationSeparator" w:id="0">
    <w:p w:rsidR="00F55727" w:rsidRDefault="00F55727" w:rsidP="00BC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5C" w:rsidRDefault="00F55727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27" w:rsidRDefault="00F55727" w:rsidP="00BC7074">
      <w:r>
        <w:separator/>
      </w:r>
    </w:p>
  </w:footnote>
  <w:footnote w:type="continuationSeparator" w:id="0">
    <w:p w:rsidR="00F55727" w:rsidRDefault="00F55727" w:rsidP="00BC7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5C" w:rsidRDefault="00F55727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DBE"/>
    <w:rsid w:val="000A42E4"/>
    <w:rsid w:val="00174DBE"/>
    <w:rsid w:val="003274F8"/>
    <w:rsid w:val="00BC7074"/>
    <w:rsid w:val="00C12EB2"/>
    <w:rsid w:val="00CB7C5E"/>
    <w:rsid w:val="00F5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74F8"/>
  </w:style>
  <w:style w:type="paragraph" w:styleId="a5">
    <w:name w:val="footer"/>
    <w:basedOn w:val="a"/>
    <w:link w:val="a6"/>
    <w:uiPriority w:val="99"/>
    <w:semiHidden/>
    <w:unhideWhenUsed/>
    <w:rsid w:val="0032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7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kojima</cp:lastModifiedBy>
  <cp:revision>2</cp:revision>
  <dcterms:created xsi:type="dcterms:W3CDTF">2018-06-09T05:24:00Z</dcterms:created>
  <dcterms:modified xsi:type="dcterms:W3CDTF">2018-06-12T06:50:00Z</dcterms:modified>
</cp:coreProperties>
</file>